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D7784" w14:textId="77777777" w:rsidR="00524ED6" w:rsidRPr="00524ED6" w:rsidRDefault="00524ED6" w:rsidP="00524ED6">
      <w:pPr>
        <w:pStyle w:val="NormalnyWeb"/>
        <w:rPr>
          <w:lang w:val="pl-PL"/>
        </w:rPr>
      </w:pPr>
      <w:r w:rsidRPr="00524ED6">
        <w:rPr>
          <w:b/>
          <w:bCs/>
          <w:lang w:val="pl-PL"/>
        </w:rPr>
        <w:t>PROTOKÓŁ Z POSIEDZENIA KOMISJI REKRUTACYJNEJ</w:t>
      </w:r>
      <w:r w:rsidRPr="00524ED6">
        <w:rPr>
          <w:lang w:val="pl-PL"/>
        </w:rPr>
        <w:t xml:space="preserve"> </w:t>
      </w:r>
      <w:r w:rsidRPr="00524ED6">
        <w:rPr>
          <w:b/>
          <w:bCs/>
          <w:lang w:val="pl-PL"/>
        </w:rPr>
        <w:t>w ramach projektu Erasmus+</w:t>
      </w:r>
      <w:r w:rsidRPr="00524ED6">
        <w:rPr>
          <w:lang w:val="pl-PL"/>
        </w:rPr>
        <w:t xml:space="preserve"> </w:t>
      </w:r>
      <w:r w:rsidRPr="00524ED6">
        <w:rPr>
          <w:b/>
          <w:bCs/>
          <w:lang w:val="pl-PL"/>
        </w:rPr>
        <w:t>„Cyfrowy skok w przyszłość: AI i nowe technologie w edukacji – od przedszkola do sukcesu”</w:t>
      </w:r>
    </w:p>
    <w:p w14:paraId="30F9A247" w14:textId="77777777" w:rsidR="00524ED6" w:rsidRDefault="00524ED6" w:rsidP="00524ED6">
      <w:pPr>
        <w:pStyle w:val="NormalnyWeb"/>
        <w:rPr>
          <w:lang w:val="pl-PL"/>
        </w:rPr>
      </w:pPr>
      <w:r w:rsidRPr="00524ED6">
        <w:rPr>
          <w:b/>
          <w:bCs/>
          <w:lang w:val="pl-PL"/>
        </w:rPr>
        <w:t>Data posiedzenia:</w:t>
      </w:r>
      <w:r w:rsidRPr="00524ED6">
        <w:rPr>
          <w:lang w:val="pl-PL"/>
        </w:rPr>
        <w:t xml:space="preserve"> </w:t>
      </w:r>
      <w:r>
        <w:rPr>
          <w:lang w:val="pl-PL"/>
        </w:rPr>
        <w:t xml:space="preserve">12.01.2026 r. </w:t>
      </w:r>
    </w:p>
    <w:p w14:paraId="093568CF" w14:textId="77777777" w:rsidR="00524ED6" w:rsidRDefault="00524ED6" w:rsidP="00524ED6">
      <w:pPr>
        <w:pStyle w:val="NormalnyWeb"/>
        <w:rPr>
          <w:lang w:val="pl-PL"/>
        </w:rPr>
      </w:pPr>
      <w:r w:rsidRPr="00524ED6">
        <w:rPr>
          <w:b/>
          <w:bCs/>
          <w:lang w:val="pl-PL"/>
        </w:rPr>
        <w:t>Miejsce:</w:t>
      </w:r>
      <w:r w:rsidRPr="00524ED6">
        <w:rPr>
          <w:lang w:val="pl-PL"/>
        </w:rPr>
        <w:t xml:space="preserve"> Zespół Placówek Oświatowych w Stykowie </w:t>
      </w:r>
    </w:p>
    <w:p w14:paraId="61BEAEB6" w14:textId="73D338C2" w:rsidR="00524ED6" w:rsidRPr="00524ED6" w:rsidRDefault="00524ED6" w:rsidP="00524ED6">
      <w:pPr>
        <w:pStyle w:val="NormalnyWeb"/>
        <w:rPr>
          <w:lang w:val="pl-PL"/>
        </w:rPr>
      </w:pPr>
      <w:r w:rsidRPr="00524ED6">
        <w:rPr>
          <w:b/>
          <w:bCs/>
          <w:lang w:val="pl-PL"/>
        </w:rPr>
        <w:t>Przedmiot posiedzenia:</w:t>
      </w:r>
      <w:r w:rsidRPr="00524ED6">
        <w:rPr>
          <w:lang w:val="pl-PL"/>
        </w:rPr>
        <w:t xml:space="preserve"> Wyłonienie uczestników mobilności zagranicznych w ramach projektu KA122-SCH.</w:t>
      </w:r>
    </w:p>
    <w:p w14:paraId="6B4158F3" w14:textId="77777777" w:rsidR="00524ED6" w:rsidRDefault="00524ED6" w:rsidP="00524ED6">
      <w:pPr>
        <w:pStyle w:val="NormalnyWeb"/>
      </w:pPr>
      <w:r>
        <w:rPr>
          <w:b/>
          <w:bCs/>
        </w:rPr>
        <w:t>1. Skład Komisji Rekrutacyjnej:</w:t>
      </w:r>
    </w:p>
    <w:p w14:paraId="44FE6481" w14:textId="67709EDD" w:rsidR="00524ED6" w:rsidRPr="00524ED6" w:rsidRDefault="009B114A" w:rsidP="00524ED6">
      <w:pPr>
        <w:pStyle w:val="NormalnyWeb"/>
        <w:numPr>
          <w:ilvl w:val="0"/>
          <w:numId w:val="2"/>
        </w:numPr>
        <w:rPr>
          <w:lang w:val="pl-PL"/>
        </w:rPr>
      </w:pPr>
      <w:r>
        <w:rPr>
          <w:lang w:val="pl-PL"/>
        </w:rPr>
        <w:t>Ewelina Kalinowska</w:t>
      </w:r>
      <w:r w:rsidR="00524ED6" w:rsidRPr="00524ED6">
        <w:rPr>
          <w:lang w:val="pl-PL"/>
        </w:rPr>
        <w:t xml:space="preserve"> – </w:t>
      </w:r>
      <w:r w:rsidR="00C43420">
        <w:rPr>
          <w:lang w:val="pl-PL"/>
        </w:rPr>
        <w:t>p</w:t>
      </w:r>
      <w:r w:rsidR="00524ED6" w:rsidRPr="00524ED6">
        <w:rPr>
          <w:lang w:val="pl-PL"/>
        </w:rPr>
        <w:t xml:space="preserve">rzewodniczący </w:t>
      </w:r>
    </w:p>
    <w:p w14:paraId="6E627703" w14:textId="2DD22595" w:rsidR="00524ED6" w:rsidRDefault="009B114A" w:rsidP="00524ED6">
      <w:pPr>
        <w:pStyle w:val="NormalnyWeb"/>
        <w:numPr>
          <w:ilvl w:val="0"/>
          <w:numId w:val="2"/>
        </w:numPr>
      </w:pPr>
      <w:r>
        <w:t>Magdalena Bryła</w:t>
      </w:r>
      <w:r w:rsidR="00524ED6">
        <w:t xml:space="preserve"> – </w:t>
      </w:r>
      <w:r w:rsidR="00C43420">
        <w:t>c</w:t>
      </w:r>
      <w:r w:rsidR="00524ED6">
        <w:t xml:space="preserve">złonek </w:t>
      </w:r>
    </w:p>
    <w:p w14:paraId="527C993D" w14:textId="69CD5B38" w:rsidR="00524ED6" w:rsidRDefault="00524ED6" w:rsidP="00524ED6">
      <w:pPr>
        <w:pStyle w:val="NormalnyWeb"/>
        <w:numPr>
          <w:ilvl w:val="0"/>
          <w:numId w:val="2"/>
        </w:numPr>
      </w:pPr>
      <w:r>
        <w:t xml:space="preserve">Ilona Jędrzejczyk – </w:t>
      </w:r>
      <w:r w:rsidR="00C43420">
        <w:t>c</w:t>
      </w:r>
      <w:r>
        <w:t xml:space="preserve">złonek </w:t>
      </w:r>
    </w:p>
    <w:p w14:paraId="110F8969" w14:textId="77777777" w:rsidR="00524ED6" w:rsidRPr="00524ED6" w:rsidRDefault="00524ED6" w:rsidP="00524ED6">
      <w:pPr>
        <w:pStyle w:val="NormalnyWeb"/>
        <w:rPr>
          <w:lang w:val="pl-PL"/>
        </w:rPr>
      </w:pPr>
      <w:r w:rsidRPr="00524ED6">
        <w:rPr>
          <w:b/>
          <w:bCs/>
          <w:lang w:val="pl-PL"/>
        </w:rPr>
        <w:t>2. Przebieg rekrutacji:</w:t>
      </w:r>
      <w:r w:rsidRPr="00524ED6">
        <w:rPr>
          <w:lang w:val="pl-PL"/>
        </w:rPr>
        <w:t xml:space="preserve"> Komisja dokonała analizy zgłoszeń pod kątem kryteriów określonych w §5 Regulaminu Rekrutacji, biorąc pod uwagę:</w:t>
      </w:r>
    </w:p>
    <w:p w14:paraId="1C17493A" w14:textId="77777777" w:rsidR="00524ED6" w:rsidRPr="00524ED6" w:rsidRDefault="00524ED6" w:rsidP="00524ED6">
      <w:pPr>
        <w:pStyle w:val="NormalnyWeb"/>
        <w:numPr>
          <w:ilvl w:val="0"/>
          <w:numId w:val="3"/>
        </w:numPr>
        <w:rPr>
          <w:lang w:val="pl-PL"/>
        </w:rPr>
      </w:pPr>
      <w:r w:rsidRPr="00524ED6">
        <w:rPr>
          <w:lang w:val="pl-PL"/>
        </w:rPr>
        <w:t>Zgodność profilu zawodowego z tematyką AI i TIK.</w:t>
      </w:r>
    </w:p>
    <w:p w14:paraId="446105DE" w14:textId="77777777" w:rsidR="00524ED6" w:rsidRPr="00524ED6" w:rsidRDefault="00524ED6" w:rsidP="00524ED6">
      <w:pPr>
        <w:pStyle w:val="NormalnyWeb"/>
        <w:numPr>
          <w:ilvl w:val="0"/>
          <w:numId w:val="3"/>
        </w:numPr>
        <w:rPr>
          <w:lang w:val="pl-PL"/>
        </w:rPr>
      </w:pPr>
      <w:r w:rsidRPr="00524ED6">
        <w:rPr>
          <w:lang w:val="pl-PL"/>
        </w:rPr>
        <w:t>Reprezentowanie kluczowych etapów edukacyjnych (przedszkole, język obcy, kadra kierownicza).</w:t>
      </w:r>
    </w:p>
    <w:p w14:paraId="592B00A5" w14:textId="77777777" w:rsidR="00524ED6" w:rsidRPr="00524ED6" w:rsidRDefault="00524ED6" w:rsidP="00524ED6">
      <w:pPr>
        <w:pStyle w:val="NormalnyWeb"/>
        <w:numPr>
          <w:ilvl w:val="0"/>
          <w:numId w:val="3"/>
        </w:numPr>
        <w:rPr>
          <w:lang w:val="pl-PL"/>
        </w:rPr>
      </w:pPr>
      <w:r w:rsidRPr="00524ED6">
        <w:rPr>
          <w:lang w:val="pl-PL"/>
        </w:rPr>
        <w:t>Potencjał do upowszechniania rezultatów i wdrażania innowacji w placówce.</w:t>
      </w:r>
    </w:p>
    <w:p w14:paraId="61C4A277" w14:textId="77777777" w:rsidR="00524ED6" w:rsidRPr="00524ED6" w:rsidRDefault="00524ED6" w:rsidP="00524ED6">
      <w:pPr>
        <w:pStyle w:val="NormalnyWeb"/>
        <w:rPr>
          <w:lang w:val="pl-PL"/>
        </w:rPr>
      </w:pPr>
      <w:r w:rsidRPr="00524ED6">
        <w:rPr>
          <w:b/>
          <w:bCs/>
          <w:lang w:val="pl-PL"/>
        </w:rPr>
        <w:t>3. Wyniki rekrutacji:</w:t>
      </w:r>
      <w:r w:rsidRPr="00524ED6">
        <w:rPr>
          <w:lang w:val="pl-PL"/>
        </w:rPr>
        <w:t xml:space="preserve"> Do udziału w projekcie wyłoniono następujących pracowników:</w:t>
      </w:r>
    </w:p>
    <w:p w14:paraId="4F9997FB" w14:textId="77777777" w:rsidR="00524ED6" w:rsidRDefault="00524ED6" w:rsidP="00524ED6">
      <w:pPr>
        <w:pStyle w:val="NormalnyWeb"/>
        <w:numPr>
          <w:ilvl w:val="0"/>
          <w:numId w:val="4"/>
        </w:numPr>
      </w:pPr>
      <w:r>
        <w:rPr>
          <w:b/>
          <w:bCs/>
        </w:rPr>
        <w:t>Krystyna Kasica</w:t>
      </w:r>
      <w:r>
        <w:t xml:space="preserve"> – Wicedyrektor.</w:t>
      </w:r>
    </w:p>
    <w:p w14:paraId="52684F79" w14:textId="77777777" w:rsidR="00524ED6" w:rsidRPr="00524ED6" w:rsidRDefault="00524ED6" w:rsidP="00524ED6">
      <w:pPr>
        <w:pStyle w:val="NormalnyWeb"/>
        <w:numPr>
          <w:ilvl w:val="0"/>
          <w:numId w:val="4"/>
        </w:numPr>
        <w:rPr>
          <w:lang w:val="pl-PL"/>
        </w:rPr>
      </w:pPr>
      <w:r w:rsidRPr="00524ED6">
        <w:rPr>
          <w:b/>
          <w:bCs/>
          <w:lang w:val="pl-PL"/>
        </w:rPr>
        <w:t>Agnieszka Pastuszka</w:t>
      </w:r>
      <w:r w:rsidRPr="00524ED6">
        <w:rPr>
          <w:lang w:val="pl-PL"/>
        </w:rPr>
        <w:t xml:space="preserve"> – Nauczyciel języka angielskiego.</w:t>
      </w:r>
    </w:p>
    <w:p w14:paraId="06BDC641" w14:textId="56605AC3" w:rsidR="00524ED6" w:rsidRDefault="00524ED6" w:rsidP="00524ED6">
      <w:pPr>
        <w:pStyle w:val="NormalnyWeb"/>
        <w:numPr>
          <w:ilvl w:val="0"/>
          <w:numId w:val="4"/>
        </w:numPr>
        <w:rPr>
          <w:lang w:val="pl-PL"/>
        </w:rPr>
      </w:pPr>
      <w:r w:rsidRPr="00524ED6">
        <w:rPr>
          <w:b/>
          <w:bCs/>
          <w:lang w:val="pl-PL"/>
        </w:rPr>
        <w:t>Diana Raba</w:t>
      </w:r>
      <w:r>
        <w:rPr>
          <w:b/>
          <w:bCs/>
          <w:lang w:val="pl-PL"/>
        </w:rPr>
        <w:t>n</w:t>
      </w:r>
      <w:r w:rsidRPr="00524ED6">
        <w:rPr>
          <w:lang w:val="pl-PL"/>
        </w:rPr>
        <w:t xml:space="preserve"> – Nauczyciel wychowania przedszkolnego i edukacji wczesnoszkolnej.</w:t>
      </w:r>
    </w:p>
    <w:p w14:paraId="4D04E9CF" w14:textId="669D356A" w:rsidR="003A23DD" w:rsidRPr="00524ED6" w:rsidRDefault="003A23DD" w:rsidP="00524ED6">
      <w:pPr>
        <w:pStyle w:val="NormalnyWeb"/>
        <w:numPr>
          <w:ilvl w:val="0"/>
          <w:numId w:val="4"/>
        </w:numPr>
        <w:rPr>
          <w:lang w:val="pl-PL"/>
        </w:rPr>
      </w:pPr>
      <w:r>
        <w:rPr>
          <w:b/>
          <w:bCs/>
          <w:lang w:val="pl-PL"/>
        </w:rPr>
        <w:t xml:space="preserve">Anna Drukała </w:t>
      </w:r>
      <w:r>
        <w:rPr>
          <w:lang w:val="pl-PL"/>
        </w:rPr>
        <w:t>– Pedagog specjalny (rezerwowy)</w:t>
      </w:r>
    </w:p>
    <w:p w14:paraId="396B514E" w14:textId="77777777" w:rsidR="00524ED6" w:rsidRPr="00524ED6" w:rsidRDefault="00524ED6" w:rsidP="00524ED6">
      <w:pPr>
        <w:pStyle w:val="NormalnyWeb"/>
        <w:rPr>
          <w:lang w:val="pl-PL"/>
        </w:rPr>
      </w:pPr>
      <w:r w:rsidRPr="00524ED6">
        <w:rPr>
          <w:b/>
          <w:bCs/>
          <w:lang w:val="pl-PL"/>
        </w:rPr>
        <w:t>4. Uzasadnienie wyboru:</w:t>
      </w:r>
    </w:p>
    <w:p w14:paraId="651ADED2" w14:textId="77777777" w:rsidR="00524ED6" w:rsidRPr="00524ED6" w:rsidRDefault="00524ED6" w:rsidP="00524ED6">
      <w:pPr>
        <w:pStyle w:val="NormalnyWeb"/>
        <w:rPr>
          <w:lang w:val="pl-PL"/>
        </w:rPr>
      </w:pPr>
      <w:r w:rsidRPr="00524ED6">
        <w:rPr>
          <w:lang w:val="pl-PL"/>
        </w:rPr>
        <w:t>Wybór kandydatów jest ściśle skorelowany z potrzebami zdiagnozowanymi w „Europejskim Planie Rozwoju Szkoły” oraz celami projektu:</w:t>
      </w:r>
    </w:p>
    <w:p w14:paraId="52E3150D" w14:textId="77777777" w:rsidR="00524ED6" w:rsidRPr="00524ED6" w:rsidRDefault="00524ED6" w:rsidP="00524ED6">
      <w:pPr>
        <w:pStyle w:val="NormalnyWeb"/>
        <w:numPr>
          <w:ilvl w:val="0"/>
          <w:numId w:val="5"/>
        </w:numPr>
        <w:rPr>
          <w:lang w:val="pl-PL"/>
        </w:rPr>
      </w:pPr>
      <w:r w:rsidRPr="00524ED6">
        <w:rPr>
          <w:b/>
          <w:bCs/>
          <w:lang w:val="pl-PL"/>
        </w:rPr>
        <w:t>Krystyna Kasica (Wicedyrektor):</w:t>
      </w:r>
      <w:r w:rsidRPr="00524ED6">
        <w:rPr>
          <w:lang w:val="pl-PL"/>
        </w:rPr>
        <w:t xml:space="preserve"> Udział kadry kierowniczej jest niezbędny dla zapewnienia trwałości projektu i strategicznego wdrożenia technologii AI w struktury zarządzania i nauczania w całej placówce. Jako osoba odpowiedzialna za nadzór pedagogiczny, Pani Kasica będzie kluczowym liderem zmian cyfrowych.</w:t>
      </w:r>
    </w:p>
    <w:p w14:paraId="6CAB69BD" w14:textId="77777777" w:rsidR="00524ED6" w:rsidRPr="00524ED6" w:rsidRDefault="00524ED6" w:rsidP="00524ED6">
      <w:pPr>
        <w:pStyle w:val="NormalnyWeb"/>
        <w:numPr>
          <w:ilvl w:val="0"/>
          <w:numId w:val="5"/>
        </w:numPr>
        <w:rPr>
          <w:lang w:val="pl-PL"/>
        </w:rPr>
      </w:pPr>
      <w:r w:rsidRPr="00524ED6">
        <w:rPr>
          <w:b/>
          <w:bCs/>
          <w:lang w:val="pl-PL"/>
        </w:rPr>
        <w:t>Agnieszka Pastuszka (Nauczyciel j. angielskiego):</w:t>
      </w:r>
      <w:r w:rsidRPr="00524ED6">
        <w:rPr>
          <w:lang w:val="pl-PL"/>
        </w:rPr>
        <w:t xml:space="preserve"> Język angielski jest oknem na nowoczesne zasoby edukacyjne AI, które w większości powstają w tym języku. Udział Pani Pastuszki pozwoli na wdrożenie innowacyjnych narzędzi TIK w nauczaniu języków obcych oraz wsparcie pozostałych nauczycieli w korzystaniu z międzynarodowych źródeł wiedzy.</w:t>
      </w:r>
    </w:p>
    <w:p w14:paraId="2FC4481E" w14:textId="6263F483" w:rsidR="00DC4780" w:rsidRPr="009B114A" w:rsidRDefault="00524ED6" w:rsidP="009B114A">
      <w:pPr>
        <w:pStyle w:val="NormalnyWeb"/>
        <w:numPr>
          <w:ilvl w:val="0"/>
          <w:numId w:val="5"/>
        </w:numPr>
        <w:rPr>
          <w:lang w:val="pl-PL"/>
        </w:rPr>
      </w:pPr>
      <w:r w:rsidRPr="00524ED6">
        <w:rPr>
          <w:b/>
          <w:bCs/>
          <w:lang w:val="pl-PL"/>
        </w:rPr>
        <w:lastRenderedPageBreak/>
        <w:t>Diana Raba</w:t>
      </w:r>
      <w:r>
        <w:rPr>
          <w:b/>
          <w:bCs/>
          <w:lang w:val="pl-PL"/>
        </w:rPr>
        <w:t>n</w:t>
      </w:r>
      <w:r w:rsidRPr="00524ED6">
        <w:rPr>
          <w:b/>
          <w:bCs/>
          <w:lang w:val="pl-PL"/>
        </w:rPr>
        <w:t xml:space="preserve"> (Nauczyciel wychowania przedszkolnego i wczesnoszkolnego):</w:t>
      </w:r>
      <w:r w:rsidRPr="00524ED6">
        <w:rPr>
          <w:lang w:val="pl-PL"/>
        </w:rPr>
        <w:t xml:space="preserve"> Zgodnie z tytułem projektu „od przedszkola do sukcesu”, Pani Raba reprezentuje fundament edukacji. Jej udział gwarantuje, że nowoczesne technologie i elementy cyfrowego świata zostaną wprowadzone w sposób bezpieczny i kreatywny już na najwcześniejszym etapie kształcenia, co zapewnia systemowy wpływ projektu na rozwój każdego ucznia od początku jego drogi w ZPO w Stykowie.</w:t>
      </w:r>
    </w:p>
    <w:sectPr w:rsidR="00DC4780" w:rsidRPr="009B1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0538F"/>
    <w:multiLevelType w:val="multilevel"/>
    <w:tmpl w:val="D8943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976E1"/>
    <w:multiLevelType w:val="multilevel"/>
    <w:tmpl w:val="ADA2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24316D"/>
    <w:multiLevelType w:val="multilevel"/>
    <w:tmpl w:val="BCCEB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886406"/>
    <w:multiLevelType w:val="multilevel"/>
    <w:tmpl w:val="26B6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85595E"/>
    <w:multiLevelType w:val="multilevel"/>
    <w:tmpl w:val="8776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7A0467"/>
    <w:multiLevelType w:val="multilevel"/>
    <w:tmpl w:val="36DE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6213129">
    <w:abstractNumId w:val="1"/>
  </w:num>
  <w:num w:numId="2" w16cid:durableId="344018447">
    <w:abstractNumId w:val="0"/>
  </w:num>
  <w:num w:numId="3" w16cid:durableId="1060398052">
    <w:abstractNumId w:val="4"/>
  </w:num>
  <w:num w:numId="4" w16cid:durableId="316686505">
    <w:abstractNumId w:val="5"/>
  </w:num>
  <w:num w:numId="5" w16cid:durableId="275260999">
    <w:abstractNumId w:val="3"/>
  </w:num>
  <w:num w:numId="6" w16cid:durableId="1902594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D9C"/>
    <w:rsid w:val="003A23DD"/>
    <w:rsid w:val="003C0473"/>
    <w:rsid w:val="00524ED6"/>
    <w:rsid w:val="00784F3E"/>
    <w:rsid w:val="009B114A"/>
    <w:rsid w:val="00BD3D9C"/>
    <w:rsid w:val="00C43420"/>
    <w:rsid w:val="00C951C4"/>
    <w:rsid w:val="00D70FE9"/>
    <w:rsid w:val="00DC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4E4D7"/>
  <w15:chartTrackingRefBased/>
  <w15:docId w15:val="{230423B3-C25E-4709-8754-D7F73D43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3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3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3D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3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3D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3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3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3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3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3D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3D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3D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3D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3D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3D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3D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3D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3D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3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3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3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3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3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3D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3D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3D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3D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3D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3D9C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524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Pastuszka</dc:creator>
  <cp:keywords/>
  <dc:description/>
  <cp:lastModifiedBy>Diana Raban</cp:lastModifiedBy>
  <cp:revision>4</cp:revision>
  <dcterms:created xsi:type="dcterms:W3CDTF">2026-02-04T19:34:00Z</dcterms:created>
  <dcterms:modified xsi:type="dcterms:W3CDTF">2026-02-04T19:40:00Z</dcterms:modified>
</cp:coreProperties>
</file>