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C0A3D" w14:textId="59F10EBE" w:rsidR="007068EA" w:rsidRPr="005F5488" w:rsidRDefault="007068EA" w:rsidP="007068EA">
      <w:pPr>
        <w:pStyle w:val="Akapitzlist"/>
        <w:ind w:left="0"/>
        <w:jc w:val="center"/>
        <w:rPr>
          <w:b/>
          <w:bCs/>
          <w:i/>
          <w:iCs/>
          <w:color w:val="2F5496" w:themeColor="accent1" w:themeShade="BF"/>
          <w:sz w:val="52"/>
          <w:szCs w:val="5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5F5488">
        <w:rPr>
          <w:b/>
          <w:bCs/>
          <w:i/>
          <w:iCs/>
          <w:color w:val="2F5496" w:themeColor="accent1" w:themeShade="BF"/>
          <w:sz w:val="52"/>
          <w:szCs w:val="5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PROGRAM EDUKACJI ANTYTYTONIOWEJ 20</w:t>
      </w:r>
      <w:r w:rsidR="00D655B0" w:rsidRPr="005F5488">
        <w:rPr>
          <w:b/>
          <w:bCs/>
          <w:i/>
          <w:iCs/>
          <w:color w:val="2F5496" w:themeColor="accent1" w:themeShade="BF"/>
          <w:sz w:val="52"/>
          <w:szCs w:val="5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20</w:t>
      </w:r>
      <w:r w:rsidRPr="005F5488">
        <w:rPr>
          <w:b/>
          <w:bCs/>
          <w:i/>
          <w:iCs/>
          <w:color w:val="2F5496" w:themeColor="accent1" w:themeShade="BF"/>
          <w:sz w:val="52"/>
          <w:szCs w:val="5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/202</w:t>
      </w:r>
      <w:r w:rsidR="00D655B0" w:rsidRPr="005F5488">
        <w:rPr>
          <w:b/>
          <w:bCs/>
          <w:i/>
          <w:iCs/>
          <w:color w:val="2F5496" w:themeColor="accent1" w:themeShade="BF"/>
          <w:sz w:val="52"/>
          <w:szCs w:val="5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1</w:t>
      </w:r>
    </w:p>
    <w:p w14:paraId="191198CF" w14:textId="77777777" w:rsidR="007068EA" w:rsidRPr="007068EA" w:rsidRDefault="007068EA" w:rsidP="007068EA">
      <w:pPr>
        <w:pStyle w:val="Akapitzlist"/>
        <w:ind w:left="0"/>
        <w:rPr>
          <w:sz w:val="28"/>
          <w:szCs w:val="28"/>
        </w:rPr>
      </w:pPr>
    </w:p>
    <w:p w14:paraId="531FFE16" w14:textId="79F579E4" w:rsidR="000C63D6" w:rsidRPr="00AF528B" w:rsidRDefault="007068EA" w:rsidP="00AF528B">
      <w:pPr>
        <w:pStyle w:val="Akapitzlist"/>
        <w:ind w:left="0" w:firstLine="708"/>
        <w:rPr>
          <w:sz w:val="32"/>
          <w:szCs w:val="32"/>
        </w:rPr>
      </w:pPr>
      <w:r w:rsidRPr="00AF528B">
        <w:rPr>
          <w:sz w:val="32"/>
          <w:szCs w:val="32"/>
        </w:rPr>
        <w:t xml:space="preserve">Serdecznie informujemy, iż w Zespole Placówek Oświatowych w </w:t>
      </w:r>
      <w:proofErr w:type="spellStart"/>
      <w:r w:rsidRPr="00AF528B">
        <w:rPr>
          <w:sz w:val="32"/>
          <w:szCs w:val="32"/>
        </w:rPr>
        <w:t>Stykowie</w:t>
      </w:r>
      <w:proofErr w:type="spellEnd"/>
      <w:r w:rsidRPr="00AF528B">
        <w:rPr>
          <w:sz w:val="32"/>
          <w:szCs w:val="32"/>
        </w:rPr>
        <w:t xml:space="preserve"> kolejny raz realiz</w:t>
      </w:r>
      <w:r w:rsidR="000148C2">
        <w:rPr>
          <w:sz w:val="32"/>
          <w:szCs w:val="32"/>
        </w:rPr>
        <w:t>ujemy</w:t>
      </w:r>
      <w:r w:rsidRPr="00AF528B">
        <w:rPr>
          <w:sz w:val="32"/>
          <w:szCs w:val="32"/>
        </w:rPr>
        <w:t xml:space="preserve"> Program Profilaktyki Antytytoniowej w następujących kategoriach:</w:t>
      </w:r>
    </w:p>
    <w:p w14:paraId="0D637760" w14:textId="77777777" w:rsidR="00FF2883" w:rsidRPr="00AF528B" w:rsidRDefault="00FF2883" w:rsidP="00FF2883">
      <w:pPr>
        <w:pStyle w:val="Akapitzlist"/>
        <w:spacing w:after="0"/>
        <w:ind w:left="0"/>
        <w:rPr>
          <w:sz w:val="32"/>
          <w:szCs w:val="32"/>
        </w:rPr>
      </w:pPr>
    </w:p>
    <w:p w14:paraId="3BE74823" w14:textId="77777777" w:rsidR="000C63D6" w:rsidRPr="00AF528B" w:rsidRDefault="000C63D6" w:rsidP="00FF2883">
      <w:pPr>
        <w:pStyle w:val="Akapitzlist"/>
        <w:spacing w:after="120"/>
        <w:ind w:left="0" w:firstLine="708"/>
        <w:rPr>
          <w:sz w:val="32"/>
          <w:szCs w:val="32"/>
        </w:rPr>
      </w:pPr>
      <w:r w:rsidRPr="00AF528B">
        <w:rPr>
          <w:sz w:val="32"/>
          <w:szCs w:val="32"/>
        </w:rPr>
        <w:t xml:space="preserve">I </w:t>
      </w:r>
      <w:r w:rsidRPr="00AF528B">
        <w:rPr>
          <w:b/>
          <w:bCs/>
          <w:sz w:val="32"/>
          <w:szCs w:val="32"/>
        </w:rPr>
        <w:t>„Czyste powietrze wokół nas”</w:t>
      </w:r>
      <w:r w:rsidRPr="00AF528B">
        <w:rPr>
          <w:sz w:val="32"/>
          <w:szCs w:val="32"/>
        </w:rPr>
        <w:t xml:space="preserve"> kierowany </w:t>
      </w:r>
      <w:r w:rsidR="00FD00E3">
        <w:rPr>
          <w:sz w:val="32"/>
          <w:szCs w:val="32"/>
        </w:rPr>
        <w:t>do dzieci 5-6 letnich</w:t>
      </w:r>
      <w:r w:rsidRPr="00AF528B">
        <w:rPr>
          <w:sz w:val="32"/>
          <w:szCs w:val="32"/>
        </w:rPr>
        <w:t>;</w:t>
      </w:r>
    </w:p>
    <w:p w14:paraId="32C72B46" w14:textId="77777777" w:rsidR="000C63D6" w:rsidRPr="00AF528B" w:rsidRDefault="000C63D6" w:rsidP="000C63D6">
      <w:pPr>
        <w:pStyle w:val="Akapitzlist"/>
        <w:ind w:left="0" w:firstLine="708"/>
        <w:rPr>
          <w:sz w:val="32"/>
          <w:szCs w:val="32"/>
        </w:rPr>
      </w:pPr>
      <w:r w:rsidRPr="00AF528B">
        <w:rPr>
          <w:sz w:val="32"/>
          <w:szCs w:val="32"/>
        </w:rPr>
        <w:t xml:space="preserve">II </w:t>
      </w:r>
      <w:r w:rsidRPr="00AF528B">
        <w:rPr>
          <w:b/>
          <w:bCs/>
          <w:sz w:val="32"/>
          <w:szCs w:val="32"/>
        </w:rPr>
        <w:t>„Nie pal przy mnie proszę”</w:t>
      </w:r>
      <w:r w:rsidRPr="00AF528B">
        <w:rPr>
          <w:sz w:val="32"/>
          <w:szCs w:val="32"/>
        </w:rPr>
        <w:t xml:space="preserve"> kierowana do klas I-III;</w:t>
      </w:r>
    </w:p>
    <w:p w14:paraId="1DD3FDFD" w14:textId="77777777" w:rsidR="000C63D6" w:rsidRPr="00AF528B" w:rsidRDefault="000C63D6" w:rsidP="000C63D6">
      <w:pPr>
        <w:pStyle w:val="Akapitzlist"/>
        <w:ind w:left="0" w:firstLine="708"/>
        <w:rPr>
          <w:sz w:val="32"/>
          <w:szCs w:val="32"/>
        </w:rPr>
      </w:pPr>
      <w:r w:rsidRPr="00AF528B">
        <w:rPr>
          <w:sz w:val="32"/>
          <w:szCs w:val="32"/>
        </w:rPr>
        <w:t xml:space="preserve">III </w:t>
      </w:r>
      <w:r w:rsidRPr="00AF528B">
        <w:rPr>
          <w:b/>
          <w:bCs/>
          <w:sz w:val="32"/>
          <w:szCs w:val="32"/>
        </w:rPr>
        <w:t>„Bieg po zdrowie”</w:t>
      </w:r>
      <w:r w:rsidRPr="00AF528B">
        <w:rPr>
          <w:sz w:val="32"/>
          <w:szCs w:val="32"/>
        </w:rPr>
        <w:t xml:space="preserve"> kierowany do klas IV;</w:t>
      </w:r>
    </w:p>
    <w:p w14:paraId="68C3996A" w14:textId="77777777" w:rsidR="00FF2883" w:rsidRPr="00AF528B" w:rsidRDefault="000C63D6" w:rsidP="00AF528B">
      <w:pPr>
        <w:pStyle w:val="Akapitzlist"/>
        <w:spacing w:after="100" w:afterAutospacing="1"/>
        <w:ind w:left="0" w:firstLine="708"/>
        <w:rPr>
          <w:sz w:val="32"/>
          <w:szCs w:val="32"/>
        </w:rPr>
      </w:pPr>
      <w:r w:rsidRPr="00AF528B">
        <w:rPr>
          <w:sz w:val="32"/>
          <w:szCs w:val="32"/>
        </w:rPr>
        <w:t xml:space="preserve">IV </w:t>
      </w:r>
      <w:r w:rsidRPr="00AF528B">
        <w:rPr>
          <w:b/>
          <w:bCs/>
          <w:sz w:val="32"/>
          <w:szCs w:val="32"/>
        </w:rPr>
        <w:t>„Znajdź właściwe rozwiązanie”</w:t>
      </w:r>
      <w:r w:rsidRPr="00AF528B">
        <w:rPr>
          <w:sz w:val="32"/>
          <w:szCs w:val="32"/>
        </w:rPr>
        <w:t xml:space="preserve"> kierowany do klas IV-VIII;</w:t>
      </w:r>
    </w:p>
    <w:p w14:paraId="32E174CA" w14:textId="77777777" w:rsidR="00FF2883" w:rsidRPr="001605B2" w:rsidRDefault="00FF2883" w:rsidP="00AF528B">
      <w:pPr>
        <w:spacing w:after="0"/>
        <w:rPr>
          <w:i/>
          <w:iCs/>
          <w:sz w:val="32"/>
          <w:szCs w:val="32"/>
        </w:rPr>
      </w:pPr>
      <w:r w:rsidRPr="001605B2">
        <w:rPr>
          <w:i/>
          <w:iCs/>
          <w:sz w:val="32"/>
          <w:szCs w:val="32"/>
          <w:u w:val="single"/>
        </w:rPr>
        <w:t>Realizator:</w:t>
      </w:r>
      <w:r w:rsidRPr="001605B2">
        <w:rPr>
          <w:i/>
          <w:iCs/>
          <w:sz w:val="32"/>
          <w:szCs w:val="32"/>
        </w:rPr>
        <w:t xml:space="preserve"> </w:t>
      </w:r>
    </w:p>
    <w:p w14:paraId="0E4A37D6" w14:textId="77777777" w:rsidR="000C63D6" w:rsidRDefault="00FF2883" w:rsidP="00AF528B">
      <w:pPr>
        <w:spacing w:after="0"/>
        <w:rPr>
          <w:sz w:val="32"/>
          <w:szCs w:val="32"/>
        </w:rPr>
      </w:pPr>
      <w:r w:rsidRPr="00AF528B">
        <w:rPr>
          <w:sz w:val="32"/>
          <w:szCs w:val="32"/>
        </w:rPr>
        <w:t xml:space="preserve">Państwowa Inspekcja Sanitarna </w:t>
      </w:r>
      <w:bookmarkStart w:id="0" w:name="_GoBack"/>
      <w:bookmarkEnd w:id="0"/>
    </w:p>
    <w:p w14:paraId="504CC709" w14:textId="77777777" w:rsidR="00AF528B" w:rsidRPr="00AF528B" w:rsidRDefault="00AF528B" w:rsidP="00AF528B">
      <w:pPr>
        <w:spacing w:after="0"/>
        <w:rPr>
          <w:sz w:val="32"/>
          <w:szCs w:val="32"/>
        </w:rPr>
      </w:pPr>
    </w:p>
    <w:p w14:paraId="2C7C8A40" w14:textId="77777777" w:rsidR="00FF2883" w:rsidRPr="001605B2" w:rsidRDefault="00FF2883" w:rsidP="00AF528B">
      <w:pPr>
        <w:spacing w:after="0"/>
        <w:rPr>
          <w:i/>
          <w:iCs/>
          <w:sz w:val="32"/>
          <w:szCs w:val="32"/>
        </w:rPr>
      </w:pPr>
      <w:r w:rsidRPr="001605B2">
        <w:rPr>
          <w:i/>
          <w:iCs/>
          <w:sz w:val="32"/>
          <w:szCs w:val="32"/>
          <w:u w:val="single"/>
        </w:rPr>
        <w:t>Koordynator:</w:t>
      </w:r>
      <w:r w:rsidR="000C63D6" w:rsidRPr="001605B2">
        <w:rPr>
          <w:i/>
          <w:iCs/>
          <w:sz w:val="32"/>
          <w:szCs w:val="32"/>
        </w:rPr>
        <w:t xml:space="preserve"> </w:t>
      </w:r>
    </w:p>
    <w:p w14:paraId="40D074E5" w14:textId="77777777" w:rsidR="00FF2883" w:rsidRPr="00AF528B" w:rsidRDefault="000C63D6" w:rsidP="00FF2883">
      <w:pPr>
        <w:spacing w:after="0"/>
        <w:rPr>
          <w:sz w:val="32"/>
          <w:szCs w:val="32"/>
        </w:rPr>
      </w:pPr>
      <w:r w:rsidRPr="00AF528B">
        <w:rPr>
          <w:sz w:val="32"/>
          <w:szCs w:val="32"/>
        </w:rPr>
        <w:t>Magdalen</w:t>
      </w:r>
      <w:r w:rsidR="00FF2883" w:rsidRPr="00AF528B">
        <w:rPr>
          <w:sz w:val="32"/>
          <w:szCs w:val="32"/>
        </w:rPr>
        <w:t>a</w:t>
      </w:r>
      <w:r w:rsidRPr="00AF528B">
        <w:rPr>
          <w:sz w:val="32"/>
          <w:szCs w:val="32"/>
        </w:rPr>
        <w:t xml:space="preserve"> Brył</w:t>
      </w:r>
      <w:r w:rsidR="00FF2883" w:rsidRPr="00AF528B">
        <w:rPr>
          <w:sz w:val="32"/>
          <w:szCs w:val="32"/>
        </w:rPr>
        <w:t>a</w:t>
      </w:r>
    </w:p>
    <w:p w14:paraId="18213F26" w14:textId="75441489" w:rsidR="000C63D6" w:rsidRPr="00AF528B" w:rsidRDefault="000148C2" w:rsidP="00FF288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Beata </w:t>
      </w:r>
      <w:proofErr w:type="spellStart"/>
      <w:r>
        <w:rPr>
          <w:sz w:val="32"/>
          <w:szCs w:val="32"/>
        </w:rPr>
        <w:t>Kryzińska</w:t>
      </w:r>
      <w:proofErr w:type="spellEnd"/>
    </w:p>
    <w:p w14:paraId="4E8052FF" w14:textId="77777777" w:rsidR="000C63D6" w:rsidRDefault="000C63D6" w:rsidP="00FF2883">
      <w:pPr>
        <w:spacing w:after="0"/>
        <w:rPr>
          <w:sz w:val="28"/>
          <w:szCs w:val="28"/>
        </w:rPr>
      </w:pPr>
    </w:p>
    <w:p w14:paraId="2BFCD156" w14:textId="77777777" w:rsidR="00AF528B" w:rsidRDefault="00AF528B" w:rsidP="00FF2883">
      <w:pPr>
        <w:spacing w:after="0"/>
        <w:rPr>
          <w:sz w:val="28"/>
          <w:szCs w:val="28"/>
        </w:rPr>
      </w:pPr>
    </w:p>
    <w:p w14:paraId="1CF79BC6" w14:textId="77777777" w:rsidR="000C63D6" w:rsidRPr="00D655B0" w:rsidRDefault="000C63D6" w:rsidP="000C63D6">
      <w:pPr>
        <w:ind w:firstLine="708"/>
        <w:jc w:val="center"/>
        <w:rPr>
          <w:bCs/>
          <w:i/>
          <w:iCs/>
          <w:color w:val="2F5496" w:themeColor="accent1" w:themeShade="BF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655B0">
        <w:rPr>
          <w:bCs/>
          <w:i/>
          <w:iCs/>
          <w:color w:val="2F5496" w:themeColor="accent1" w:themeShade="BF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KSZTAŁTOWANIE PRAWIDŁOWYCH POSTAW ZDROWOTNYCH WŚRÓD DZIECI JEST NAJSKUTECZNIEJSZYM DZIAŁANIEM W PROFILAKTYCE PALENIA TYTONIU</w:t>
      </w:r>
    </w:p>
    <w:p w14:paraId="621FB200" w14:textId="77777777" w:rsidR="00A35621" w:rsidRDefault="000122EF" w:rsidP="007068EA"/>
    <w:p w14:paraId="07CAF9B8" w14:textId="77777777" w:rsidR="000122EF" w:rsidRDefault="000122EF"/>
    <w:sectPr w:rsidR="000122EF" w:rsidSect="00AF52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EA"/>
    <w:rsid w:val="000122EF"/>
    <w:rsid w:val="000148C2"/>
    <w:rsid w:val="000C63D6"/>
    <w:rsid w:val="001605B2"/>
    <w:rsid w:val="00195E91"/>
    <w:rsid w:val="005F5488"/>
    <w:rsid w:val="006054E3"/>
    <w:rsid w:val="007068EA"/>
    <w:rsid w:val="00AC7EC4"/>
    <w:rsid w:val="00AE4B5A"/>
    <w:rsid w:val="00AF528B"/>
    <w:rsid w:val="00B902C4"/>
    <w:rsid w:val="00D655B0"/>
    <w:rsid w:val="00F74CE5"/>
    <w:rsid w:val="00FD00E3"/>
    <w:rsid w:val="00FF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31F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8EA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8EA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9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W10</cp:lastModifiedBy>
  <cp:revision>2</cp:revision>
  <dcterms:created xsi:type="dcterms:W3CDTF">2021-03-16T20:19:00Z</dcterms:created>
  <dcterms:modified xsi:type="dcterms:W3CDTF">2021-03-16T20:19:00Z</dcterms:modified>
</cp:coreProperties>
</file>